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82AD" w14:textId="54256BD3" w:rsidR="00CF6E87" w:rsidRPr="002A5089" w:rsidRDefault="001F5860" w:rsidP="008721A8">
      <w:pPr>
        <w:pStyle w:val="Nzev"/>
        <w:jc w:val="center"/>
        <w:rPr>
          <w:b/>
          <w:bCs/>
          <w:sz w:val="44"/>
          <w:szCs w:val="44"/>
        </w:rPr>
      </w:pPr>
      <w:r w:rsidRPr="002A5089">
        <w:rPr>
          <w:b/>
          <w:bCs/>
          <w:sz w:val="44"/>
          <w:szCs w:val="44"/>
        </w:rPr>
        <w:t>Chovné podmínky pro</w:t>
      </w:r>
      <w:r w:rsidR="008721A8">
        <w:rPr>
          <w:b/>
          <w:bCs/>
          <w:sz w:val="44"/>
          <w:szCs w:val="44"/>
        </w:rPr>
        <w:t xml:space="preserve"> </w:t>
      </w:r>
      <w:r w:rsidR="009A1928">
        <w:rPr>
          <w:b/>
          <w:bCs/>
          <w:sz w:val="44"/>
          <w:szCs w:val="44"/>
        </w:rPr>
        <w:t>PVP</w:t>
      </w:r>
    </w:p>
    <w:p w14:paraId="4C70FD5A" w14:textId="77777777" w:rsidR="00685081" w:rsidRPr="00685081" w:rsidRDefault="00685081" w:rsidP="00685081"/>
    <w:tbl>
      <w:tblPr>
        <w:tblW w:w="93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2694"/>
        <w:gridCol w:w="5585"/>
      </w:tblGrid>
      <w:tr w:rsidR="001F5860" w14:paraId="30DD2E1B" w14:textId="6529E304" w:rsidTr="008721A8">
        <w:trPr>
          <w:trHeight w:val="450"/>
        </w:trPr>
        <w:tc>
          <w:tcPr>
            <w:tcW w:w="1096" w:type="dxa"/>
            <w:vMerge w:val="restart"/>
          </w:tcPr>
          <w:p w14:paraId="4B204AAA" w14:textId="10984AFF" w:rsidR="001F5860" w:rsidRPr="00685081" w:rsidRDefault="008721A8" w:rsidP="001F58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A07B6" w:rsidRPr="00685081">
              <w:rPr>
                <w:b/>
                <w:bCs/>
              </w:rPr>
              <w:t>Výstavy</w:t>
            </w:r>
          </w:p>
        </w:tc>
        <w:tc>
          <w:tcPr>
            <w:tcW w:w="2694" w:type="dxa"/>
          </w:tcPr>
          <w:p w14:paraId="1B003DA6" w14:textId="50BFFC96" w:rsidR="001F5860" w:rsidRPr="00685081" w:rsidRDefault="001F5860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Počet výstav </w:t>
            </w:r>
          </w:p>
        </w:tc>
        <w:tc>
          <w:tcPr>
            <w:tcW w:w="5585" w:type="dxa"/>
          </w:tcPr>
          <w:p w14:paraId="12F70891" w14:textId="29ACFE54" w:rsidR="001F5860" w:rsidRDefault="001F5860" w:rsidP="001F5860">
            <w:r>
              <w:t>4x výstava po roce věku</w:t>
            </w:r>
          </w:p>
        </w:tc>
      </w:tr>
      <w:tr w:rsidR="001F5860" w14:paraId="0F11FB71" w14:textId="26E29D92" w:rsidTr="008721A8">
        <w:trPr>
          <w:trHeight w:val="585"/>
        </w:trPr>
        <w:tc>
          <w:tcPr>
            <w:tcW w:w="1096" w:type="dxa"/>
            <w:vMerge/>
          </w:tcPr>
          <w:p w14:paraId="36C06604" w14:textId="77777777" w:rsidR="001F5860" w:rsidRDefault="001F5860" w:rsidP="001F5860"/>
        </w:tc>
        <w:tc>
          <w:tcPr>
            <w:tcW w:w="2694" w:type="dxa"/>
          </w:tcPr>
          <w:p w14:paraId="0E16784E" w14:textId="0D10BA27" w:rsidR="001F5860" w:rsidRPr="00685081" w:rsidRDefault="001F5860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>Druh výstavy</w:t>
            </w:r>
          </w:p>
        </w:tc>
        <w:tc>
          <w:tcPr>
            <w:tcW w:w="5585" w:type="dxa"/>
          </w:tcPr>
          <w:p w14:paraId="7735336B" w14:textId="77777777" w:rsidR="001F5860" w:rsidRDefault="001F5860" w:rsidP="001F5860">
            <w:r>
              <w:t>3 x NV nebo MVP</w:t>
            </w:r>
          </w:p>
          <w:p w14:paraId="5EC3B318" w14:textId="154AC9E3" w:rsidR="001F5860" w:rsidRDefault="001F5860" w:rsidP="001F5860">
            <w:r>
              <w:t>1x KV nebo SV v KCHLS</w:t>
            </w:r>
          </w:p>
        </w:tc>
      </w:tr>
      <w:tr w:rsidR="001F5860" w14:paraId="60341342" w14:textId="1D456AB3" w:rsidTr="008721A8">
        <w:trPr>
          <w:trHeight w:val="640"/>
        </w:trPr>
        <w:tc>
          <w:tcPr>
            <w:tcW w:w="1096" w:type="dxa"/>
            <w:vMerge/>
          </w:tcPr>
          <w:p w14:paraId="655FAA2B" w14:textId="77777777" w:rsidR="001F5860" w:rsidRDefault="001F5860" w:rsidP="001F5860"/>
        </w:tc>
        <w:tc>
          <w:tcPr>
            <w:tcW w:w="2694" w:type="dxa"/>
          </w:tcPr>
          <w:p w14:paraId="221023A4" w14:textId="791FA884" w:rsidR="001F5860" w:rsidRPr="00685081" w:rsidRDefault="001F5860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>známka</w:t>
            </w:r>
          </w:p>
        </w:tc>
        <w:tc>
          <w:tcPr>
            <w:tcW w:w="5585" w:type="dxa"/>
          </w:tcPr>
          <w:p w14:paraId="0B1B0669" w14:textId="712FCED9" w:rsidR="001F5860" w:rsidRDefault="001F5860" w:rsidP="001F5860">
            <w:r>
              <w:t>Minimálně hodnocení VD</w:t>
            </w:r>
          </w:p>
        </w:tc>
      </w:tr>
      <w:tr w:rsidR="001A07B6" w14:paraId="6B4B69C2" w14:textId="3D824939" w:rsidTr="008721A8">
        <w:trPr>
          <w:trHeight w:val="1260"/>
        </w:trPr>
        <w:tc>
          <w:tcPr>
            <w:tcW w:w="1096" w:type="dxa"/>
            <w:vMerge w:val="restart"/>
          </w:tcPr>
          <w:p w14:paraId="4307BD20" w14:textId="53ED1BE5" w:rsidR="001A07B6" w:rsidRPr="00685081" w:rsidRDefault="001A07B6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Zdraví </w:t>
            </w:r>
          </w:p>
        </w:tc>
        <w:tc>
          <w:tcPr>
            <w:tcW w:w="2694" w:type="dxa"/>
          </w:tcPr>
          <w:p w14:paraId="1AEF598E" w14:textId="69326487" w:rsidR="001A07B6" w:rsidRPr="00685081" w:rsidRDefault="001A07B6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DKK </w:t>
            </w:r>
          </w:p>
        </w:tc>
        <w:tc>
          <w:tcPr>
            <w:tcW w:w="5585" w:type="dxa"/>
          </w:tcPr>
          <w:p w14:paraId="4BD00F67" w14:textId="59E4E9FC" w:rsidR="001A07B6" w:rsidRPr="001A07B6" w:rsidRDefault="001A07B6" w:rsidP="001A07B6">
            <w:pPr>
              <w:rPr>
                <w:sz w:val="22"/>
                <w:szCs w:val="22"/>
              </w:rPr>
            </w:pPr>
            <w:r w:rsidRPr="001A07B6">
              <w:rPr>
                <w:sz w:val="22"/>
                <w:szCs w:val="22"/>
              </w:rPr>
              <w:t xml:space="preserve">Maximální stupeň – </w:t>
            </w:r>
            <w:r w:rsidR="00DC00EA">
              <w:rPr>
                <w:sz w:val="22"/>
                <w:szCs w:val="22"/>
              </w:rPr>
              <w:t>2</w:t>
            </w:r>
            <w:r w:rsidRPr="001A07B6">
              <w:rPr>
                <w:sz w:val="22"/>
                <w:szCs w:val="22"/>
              </w:rPr>
              <w:t>/</w:t>
            </w:r>
            <w:r w:rsidR="00DC00EA">
              <w:rPr>
                <w:sz w:val="22"/>
                <w:szCs w:val="22"/>
              </w:rPr>
              <w:t>2</w:t>
            </w:r>
            <w:r w:rsidRPr="001A07B6">
              <w:rPr>
                <w:sz w:val="22"/>
                <w:szCs w:val="22"/>
              </w:rPr>
              <w:t xml:space="preserve"> (</w:t>
            </w:r>
            <w:r w:rsidR="00DC00EA">
              <w:rPr>
                <w:sz w:val="22"/>
                <w:szCs w:val="22"/>
              </w:rPr>
              <w:t>C</w:t>
            </w:r>
            <w:r w:rsidRPr="001A07B6">
              <w:rPr>
                <w:sz w:val="22"/>
                <w:szCs w:val="22"/>
              </w:rPr>
              <w:t>/</w:t>
            </w:r>
            <w:r w:rsidR="00DC00EA">
              <w:rPr>
                <w:sz w:val="22"/>
                <w:szCs w:val="22"/>
              </w:rPr>
              <w:t>C</w:t>
            </w:r>
            <w:r w:rsidRPr="001A07B6">
              <w:rPr>
                <w:sz w:val="22"/>
                <w:szCs w:val="22"/>
              </w:rPr>
              <w:t>)</w:t>
            </w:r>
          </w:p>
          <w:p w14:paraId="4A3FD82A" w14:textId="7D4EFA4A" w:rsidR="001A07B6" w:rsidRDefault="001A07B6" w:rsidP="001A07B6">
            <w:r w:rsidRPr="001A07B6">
              <w:rPr>
                <w:sz w:val="22"/>
                <w:szCs w:val="22"/>
              </w:rPr>
              <w:t>Jedinci s výsledkem C musí být krytí</w:t>
            </w:r>
            <w:r w:rsidR="00312CF3">
              <w:rPr>
                <w:sz w:val="22"/>
                <w:szCs w:val="22"/>
              </w:rPr>
              <w:t xml:space="preserve"> </w:t>
            </w:r>
            <w:r w:rsidRPr="001A07B6">
              <w:rPr>
                <w:sz w:val="22"/>
                <w:szCs w:val="22"/>
              </w:rPr>
              <w:t xml:space="preserve">pouze s jedinci  </w:t>
            </w:r>
            <w:r w:rsidR="00312CF3">
              <w:rPr>
                <w:sz w:val="22"/>
                <w:szCs w:val="22"/>
              </w:rPr>
              <w:t xml:space="preserve"> </w:t>
            </w:r>
            <w:r w:rsidRPr="001A07B6">
              <w:rPr>
                <w:sz w:val="22"/>
                <w:szCs w:val="22"/>
              </w:rPr>
              <w:t>A</w:t>
            </w:r>
            <w:r w:rsidR="00FB52E4">
              <w:rPr>
                <w:sz w:val="22"/>
                <w:szCs w:val="22"/>
              </w:rPr>
              <w:t xml:space="preserve">, </w:t>
            </w:r>
            <w:r w:rsidR="00B92A56" w:rsidRPr="00266874">
              <w:rPr>
                <w:b/>
                <w:bCs/>
                <w:sz w:val="22"/>
                <w:szCs w:val="22"/>
              </w:rPr>
              <w:t>RTG vyho</w:t>
            </w:r>
            <w:r w:rsidR="008B58D1" w:rsidRPr="00266874">
              <w:rPr>
                <w:b/>
                <w:bCs/>
                <w:sz w:val="22"/>
                <w:szCs w:val="22"/>
              </w:rPr>
              <w:t>dnoceno po roce věku</w:t>
            </w:r>
          </w:p>
        </w:tc>
      </w:tr>
      <w:tr w:rsidR="001A07B6" w14:paraId="1B5E93B4" w14:textId="77777777" w:rsidTr="008F461C">
        <w:trPr>
          <w:trHeight w:val="829"/>
        </w:trPr>
        <w:tc>
          <w:tcPr>
            <w:tcW w:w="1096" w:type="dxa"/>
            <w:vMerge/>
          </w:tcPr>
          <w:p w14:paraId="6A6129E1" w14:textId="77777777" w:rsidR="001A07B6" w:rsidRDefault="001A07B6" w:rsidP="001F5860"/>
        </w:tc>
        <w:tc>
          <w:tcPr>
            <w:tcW w:w="2694" w:type="dxa"/>
          </w:tcPr>
          <w:p w14:paraId="413B3EF9" w14:textId="26ABB034" w:rsidR="001A07B6" w:rsidRDefault="001A07B6" w:rsidP="001F5860">
            <w:pPr>
              <w:rPr>
                <w:b/>
                <w:bCs/>
                <w:sz w:val="22"/>
                <w:szCs w:val="22"/>
              </w:rPr>
            </w:pPr>
            <w:r w:rsidRPr="00685081">
              <w:rPr>
                <w:b/>
                <w:bCs/>
                <w:sz w:val="22"/>
                <w:szCs w:val="22"/>
              </w:rPr>
              <w:t xml:space="preserve">PRA </w:t>
            </w:r>
            <w:r w:rsidR="00642191">
              <w:rPr>
                <w:b/>
                <w:bCs/>
                <w:sz w:val="22"/>
                <w:szCs w:val="22"/>
              </w:rPr>
              <w:t>–</w:t>
            </w:r>
            <w:r w:rsidRPr="00685081">
              <w:rPr>
                <w:b/>
                <w:bCs/>
                <w:sz w:val="22"/>
                <w:szCs w:val="22"/>
              </w:rPr>
              <w:t xml:space="preserve"> prcd</w:t>
            </w:r>
          </w:p>
          <w:p w14:paraId="544E98D3" w14:textId="20344885" w:rsidR="00B75C35" w:rsidRDefault="00E16871" w:rsidP="001F58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GM1</w:t>
            </w:r>
          </w:p>
          <w:p w14:paraId="3D4E456B" w14:textId="65C513F7" w:rsidR="008B7EC7" w:rsidRDefault="008763E0" w:rsidP="001F5860">
            <w:pPr>
              <w:rPr>
                <w:b/>
                <w:bCs/>
                <w:sz w:val="22"/>
                <w:szCs w:val="22"/>
              </w:rPr>
            </w:pPr>
            <w:r w:rsidRPr="008763E0">
              <w:rPr>
                <w:b/>
                <w:bCs/>
                <w:sz w:val="22"/>
                <w:szCs w:val="22"/>
              </w:rPr>
              <w:t>RSPO2 osrstění</w:t>
            </w:r>
          </w:p>
          <w:p w14:paraId="235FC07E" w14:textId="7FE63362" w:rsidR="003F7CD1" w:rsidRDefault="003F7CD1" w:rsidP="001F5860">
            <w:pPr>
              <w:rPr>
                <w:b/>
                <w:bCs/>
                <w:sz w:val="22"/>
                <w:szCs w:val="22"/>
              </w:rPr>
            </w:pPr>
            <w:r w:rsidRPr="003F7CD1">
              <w:rPr>
                <w:b/>
                <w:bCs/>
                <w:sz w:val="22"/>
                <w:szCs w:val="22"/>
              </w:rPr>
              <w:t>EOPRA</w:t>
            </w:r>
          </w:p>
          <w:p w14:paraId="2C9095AD" w14:textId="0F1EA943" w:rsidR="005B2465" w:rsidRPr="00685081" w:rsidRDefault="00625644" w:rsidP="001F58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Profil DNA</w:t>
            </w:r>
          </w:p>
        </w:tc>
        <w:tc>
          <w:tcPr>
            <w:tcW w:w="5585" w:type="dxa"/>
          </w:tcPr>
          <w:p w14:paraId="53AD628A" w14:textId="26C0A125" w:rsidR="001A07B6" w:rsidRDefault="001A07B6" w:rsidP="001A07B6">
            <w:r>
              <w:t xml:space="preserve"> S výsledkem   N/N normal</w:t>
            </w:r>
            <w:r w:rsidR="001C31A3">
              <w:t xml:space="preserve"> nebo</w:t>
            </w:r>
            <w:r w:rsidR="00642191">
              <w:t xml:space="preserve"> N/P carrier</w:t>
            </w:r>
          </w:p>
          <w:p w14:paraId="179B8378" w14:textId="1A41E3BB" w:rsidR="006D7824" w:rsidRDefault="006D7824" w:rsidP="006D7824">
            <w:r>
              <w:t xml:space="preserve"> S výsledkem   N/N normal nebo N/P carrier</w:t>
            </w:r>
          </w:p>
          <w:p w14:paraId="3AD3339E" w14:textId="635967BF" w:rsidR="008763E0" w:rsidRDefault="00AD2BE3" w:rsidP="008763E0">
            <w:r w:rsidRPr="00AD2BE3">
              <w:rPr>
                <w:b/>
                <w:bCs/>
              </w:rPr>
              <w:t> </w:t>
            </w:r>
            <w:r w:rsidR="008763E0">
              <w:t xml:space="preserve">S výsledkem   </w:t>
            </w:r>
            <w:r w:rsidR="00F91272">
              <w:t>ins</w:t>
            </w:r>
            <w:r w:rsidR="008763E0">
              <w:t>/</w:t>
            </w:r>
            <w:r w:rsidR="00F91272">
              <w:t>ins</w:t>
            </w:r>
            <w:r w:rsidR="008763E0">
              <w:t xml:space="preserve"> </w:t>
            </w:r>
            <w:r w:rsidR="00F91272">
              <w:t>clear</w:t>
            </w:r>
            <w:r w:rsidR="008763E0">
              <w:t xml:space="preserve"> nebo </w:t>
            </w:r>
            <w:r w:rsidR="00F91272">
              <w:t>wt</w:t>
            </w:r>
            <w:r w:rsidR="008B7EC7">
              <w:t>s</w:t>
            </w:r>
            <w:r w:rsidR="008763E0">
              <w:t>/</w:t>
            </w:r>
            <w:r w:rsidR="008B7EC7">
              <w:t>ins</w:t>
            </w:r>
            <w:r w:rsidR="008763E0">
              <w:t xml:space="preserve"> carrier</w:t>
            </w:r>
          </w:p>
          <w:p w14:paraId="77EDFDB3" w14:textId="34AE537C" w:rsidR="008B7EC7" w:rsidRDefault="00C0171C" w:rsidP="008B7EC7">
            <w:r>
              <w:t xml:space="preserve"> </w:t>
            </w:r>
            <w:r w:rsidR="008B7EC7">
              <w:t>S výsledkem   N/N normal nebo N/P carrier</w:t>
            </w:r>
          </w:p>
          <w:p w14:paraId="41CAC7C4" w14:textId="536FF8F5" w:rsidR="001A07B6" w:rsidRDefault="001A07B6" w:rsidP="001A07B6"/>
        </w:tc>
      </w:tr>
      <w:tr w:rsidR="00F676A8" w14:paraId="741F7480" w14:textId="0B98B0B0" w:rsidTr="008721A8">
        <w:trPr>
          <w:trHeight w:val="810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2D9DD" w14:textId="77777777" w:rsidR="00F676A8" w:rsidRDefault="00F676A8" w:rsidP="001F5860"/>
        </w:tc>
        <w:tc>
          <w:tcPr>
            <w:tcW w:w="2694" w:type="dxa"/>
            <w:tcBorders>
              <w:left w:val="single" w:sz="4" w:space="0" w:color="auto"/>
            </w:tcBorders>
          </w:tcPr>
          <w:p w14:paraId="4AECA915" w14:textId="0A002762" w:rsidR="00F676A8" w:rsidRPr="00685081" w:rsidRDefault="00F676A8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Skus </w:t>
            </w:r>
          </w:p>
        </w:tc>
        <w:tc>
          <w:tcPr>
            <w:tcW w:w="5585" w:type="dxa"/>
          </w:tcPr>
          <w:p w14:paraId="7BBF04E9" w14:textId="18D66423" w:rsidR="00F676A8" w:rsidRDefault="00F676A8" w:rsidP="00685081">
            <w:r>
              <w:t>Nůžkový</w:t>
            </w:r>
            <w:r w:rsidR="00614256">
              <w:t>,</w:t>
            </w:r>
            <w:r w:rsidR="00ED2D88">
              <w:t xml:space="preserve"> tolerance chybějích zubů P1, M3</w:t>
            </w:r>
            <w:r w:rsidR="00F44FF5">
              <w:t xml:space="preserve"> do kříže</w:t>
            </w:r>
          </w:p>
        </w:tc>
      </w:tr>
      <w:tr w:rsidR="00F676A8" w14:paraId="2AF7289E" w14:textId="5F9CC93C" w:rsidTr="00BA35FF">
        <w:trPr>
          <w:trHeight w:val="104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76BA" w14:textId="77777777" w:rsidR="00F676A8" w:rsidRDefault="00F676A8" w:rsidP="001F5860"/>
        </w:tc>
        <w:tc>
          <w:tcPr>
            <w:tcW w:w="2694" w:type="dxa"/>
            <w:tcBorders>
              <w:left w:val="single" w:sz="4" w:space="0" w:color="auto"/>
            </w:tcBorders>
          </w:tcPr>
          <w:p w14:paraId="4D46AA11" w14:textId="34DD6666" w:rsidR="00F676A8" w:rsidRPr="00685081" w:rsidRDefault="00F676A8" w:rsidP="001F5860">
            <w:pPr>
              <w:rPr>
                <w:b/>
                <w:bCs/>
                <w:sz w:val="22"/>
                <w:szCs w:val="22"/>
              </w:rPr>
            </w:pPr>
            <w:r w:rsidRPr="00685081">
              <w:rPr>
                <w:b/>
                <w:bCs/>
                <w:sz w:val="22"/>
                <w:szCs w:val="22"/>
              </w:rPr>
              <w:t>Kohoutková výška</w:t>
            </w:r>
          </w:p>
        </w:tc>
        <w:tc>
          <w:tcPr>
            <w:tcW w:w="5585" w:type="dxa"/>
          </w:tcPr>
          <w:p w14:paraId="329FE80D" w14:textId="11A654BC" w:rsidR="00F676A8" w:rsidRDefault="00F676A8" w:rsidP="0068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Feny </w:t>
            </w:r>
            <w:r w:rsidR="006D65FC">
              <w:rPr>
                <w:sz w:val="22"/>
                <w:szCs w:val="22"/>
              </w:rPr>
              <w:t>4</w:t>
            </w:r>
            <w:r w:rsidR="00D550C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  <w:r w:rsidR="006D65FC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cm</w:t>
            </w:r>
            <w:r w:rsidR="00D550C2">
              <w:rPr>
                <w:sz w:val="22"/>
                <w:szCs w:val="22"/>
              </w:rPr>
              <w:t xml:space="preserve"> </w:t>
            </w:r>
          </w:p>
          <w:p w14:paraId="1CE0FCA2" w14:textId="59EA20B1" w:rsidR="00D90227" w:rsidRPr="00685081" w:rsidRDefault="00F676A8" w:rsidP="0068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 </w:t>
            </w:r>
            <w:r w:rsidR="00C1445C">
              <w:rPr>
                <w:sz w:val="22"/>
                <w:szCs w:val="22"/>
              </w:rPr>
              <w:t xml:space="preserve">   </w:t>
            </w:r>
            <w:r w:rsidR="0038024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– </w:t>
            </w:r>
            <w:r w:rsidR="00380249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 xml:space="preserve"> cm</w:t>
            </w:r>
            <w:r w:rsidR="00D47ACC">
              <w:rPr>
                <w:sz w:val="22"/>
                <w:szCs w:val="22"/>
              </w:rPr>
              <w:t xml:space="preserve"> </w:t>
            </w:r>
          </w:p>
        </w:tc>
      </w:tr>
    </w:tbl>
    <w:p w14:paraId="20C8D132" w14:textId="77777777" w:rsidR="001F5860" w:rsidRDefault="001F5860" w:rsidP="001F5860"/>
    <w:p w14:paraId="053A3ED7" w14:textId="3738DE80" w:rsidR="005A3E70" w:rsidRPr="000606EF" w:rsidRDefault="00F676A8" w:rsidP="001F5860">
      <w:pPr>
        <w:rPr>
          <w:b/>
          <w:bCs/>
          <w:sz w:val="22"/>
          <w:szCs w:val="22"/>
        </w:rPr>
      </w:pPr>
      <w:r w:rsidRPr="000606EF">
        <w:rPr>
          <w:b/>
          <w:bCs/>
          <w:sz w:val="22"/>
          <w:szCs w:val="22"/>
        </w:rPr>
        <w:t>K uchovnění doložit:</w:t>
      </w:r>
    </w:p>
    <w:p w14:paraId="63F803D1" w14:textId="4D6D044E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kompletně vyplněná žádost o uchovnění  </w:t>
      </w:r>
    </w:p>
    <w:p w14:paraId="622F3555" w14:textId="6018E0E8" w:rsidR="00F676A8" w:rsidRDefault="00F676A8" w:rsidP="00F676A8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originál PP – zde musí být zapsána výška v cm, chrup, skus, výsledky výstav použity na   </w:t>
      </w:r>
      <w:r w:rsidR="001031BB">
        <w:rPr>
          <w:sz w:val="22"/>
          <w:szCs w:val="22"/>
        </w:rPr>
        <w:t xml:space="preserve">        </w:t>
      </w:r>
      <w:r w:rsidR="001D5291">
        <w:rPr>
          <w:sz w:val="22"/>
          <w:szCs w:val="22"/>
        </w:rPr>
        <w:t xml:space="preserve">  </w:t>
      </w:r>
      <w:r w:rsidRPr="000606EF">
        <w:rPr>
          <w:sz w:val="22"/>
          <w:szCs w:val="22"/>
        </w:rPr>
        <w:t xml:space="preserve">uchovnění </w:t>
      </w:r>
    </w:p>
    <w:p w14:paraId="63B29793" w14:textId="3D4C3337" w:rsidR="00FD0AB4" w:rsidRPr="000606EF" w:rsidRDefault="00FD0AB4" w:rsidP="00F676A8">
      <w:pPr>
        <w:rPr>
          <w:sz w:val="22"/>
          <w:szCs w:val="22"/>
        </w:rPr>
      </w:pPr>
      <w:r>
        <w:rPr>
          <w:sz w:val="22"/>
          <w:szCs w:val="22"/>
        </w:rPr>
        <w:t>- výška a zuby musí být zapsány pouze na klubové nebo speciální výstavě pořádané KCHLS</w:t>
      </w:r>
    </w:p>
    <w:p w14:paraId="5E9BB6C0" w14:textId="06DC9E27" w:rsidR="00E87A70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>- originál vyhodnocení DKK</w:t>
      </w:r>
      <w:r w:rsidR="00E87A70">
        <w:rPr>
          <w:sz w:val="22"/>
          <w:szCs w:val="22"/>
        </w:rPr>
        <w:t>, DLK</w:t>
      </w:r>
    </w:p>
    <w:p w14:paraId="62A4E7B9" w14:textId="5AEB317B" w:rsidR="00F676A8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originál protokolu PRA-prcd</w:t>
      </w:r>
      <w:r w:rsidR="00152302">
        <w:rPr>
          <w:sz w:val="22"/>
          <w:szCs w:val="22"/>
        </w:rPr>
        <w:t>, GM1</w:t>
      </w:r>
      <w:r w:rsidR="00835D24">
        <w:rPr>
          <w:sz w:val="22"/>
          <w:szCs w:val="22"/>
        </w:rPr>
        <w:t>, RSPO2 osrstění</w:t>
      </w:r>
      <w:r w:rsidR="00BD363C">
        <w:rPr>
          <w:sz w:val="22"/>
          <w:szCs w:val="22"/>
        </w:rPr>
        <w:t>, EOPRA</w:t>
      </w:r>
    </w:p>
    <w:p w14:paraId="20117334" w14:textId="692DA3A7" w:rsidR="00714DB3" w:rsidRPr="000606EF" w:rsidRDefault="00714DB3" w:rsidP="001F586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11EAE">
        <w:rPr>
          <w:sz w:val="22"/>
          <w:szCs w:val="22"/>
        </w:rPr>
        <w:t xml:space="preserve"> protokol o výsledku </w:t>
      </w:r>
      <w:r w:rsidR="000D60B4">
        <w:rPr>
          <w:sz w:val="22"/>
          <w:szCs w:val="22"/>
        </w:rPr>
        <w:t xml:space="preserve">profilu </w:t>
      </w:r>
      <w:r w:rsidR="00234FBC">
        <w:rPr>
          <w:sz w:val="22"/>
          <w:szCs w:val="22"/>
        </w:rPr>
        <w:t>DNA</w:t>
      </w:r>
    </w:p>
    <w:p w14:paraId="0BECC9A7" w14:textId="1E8BED68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doklad o členství v KCHLS – doklad o zaplacení členství</w:t>
      </w:r>
    </w:p>
    <w:p w14:paraId="3BEF3C18" w14:textId="1F74410E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kopie posudků z</w:t>
      </w:r>
      <w:r w:rsidR="00C628FA" w:rsidRPr="000606EF">
        <w:rPr>
          <w:sz w:val="22"/>
          <w:szCs w:val="22"/>
        </w:rPr>
        <w:t> </w:t>
      </w:r>
      <w:r w:rsidRPr="000606EF">
        <w:rPr>
          <w:sz w:val="22"/>
          <w:szCs w:val="22"/>
        </w:rPr>
        <w:t>výstav</w:t>
      </w:r>
    </w:p>
    <w:p w14:paraId="448A3C60" w14:textId="662B028B" w:rsidR="00C628FA" w:rsidRDefault="00C628FA" w:rsidP="00035111">
      <w:pPr>
        <w:rPr>
          <w:sz w:val="22"/>
          <w:szCs w:val="22"/>
        </w:rPr>
      </w:pPr>
      <w:r w:rsidRPr="000606EF">
        <w:rPr>
          <w:sz w:val="22"/>
          <w:szCs w:val="22"/>
        </w:rPr>
        <w:lastRenderedPageBreak/>
        <w:t xml:space="preserve"> - při testování psa v laboratoři MY DOG DNA – s výsledky poslat </w:t>
      </w:r>
      <w:r w:rsidR="00035111" w:rsidRPr="000606EF">
        <w:rPr>
          <w:sz w:val="22"/>
          <w:szCs w:val="22"/>
        </w:rPr>
        <w:t>protokol ov</w:t>
      </w:r>
      <w:r w:rsidR="003C2167" w:rsidRPr="000606EF">
        <w:rPr>
          <w:sz w:val="22"/>
          <w:szCs w:val="22"/>
        </w:rPr>
        <w:t>ě</w:t>
      </w:r>
      <w:r w:rsidR="00035111" w:rsidRPr="000606EF">
        <w:rPr>
          <w:sz w:val="22"/>
          <w:szCs w:val="22"/>
        </w:rPr>
        <w:t>řen</w:t>
      </w:r>
      <w:r w:rsidR="00B92A56">
        <w:rPr>
          <w:sz w:val="22"/>
          <w:szCs w:val="22"/>
        </w:rPr>
        <w:t>í identity</w:t>
      </w:r>
      <w:r w:rsidR="002267C2">
        <w:rPr>
          <w:sz w:val="22"/>
          <w:szCs w:val="22"/>
        </w:rPr>
        <w:t xml:space="preserve"> jedince</w:t>
      </w:r>
    </w:p>
    <w:p w14:paraId="1726AF6B" w14:textId="0D765090" w:rsidR="000606EF" w:rsidRDefault="000606EF" w:rsidP="0003511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73A47">
        <w:rPr>
          <w:sz w:val="22"/>
          <w:szCs w:val="22"/>
        </w:rPr>
        <w:t xml:space="preserve">podepsaný souhlas GDPR </w:t>
      </w:r>
    </w:p>
    <w:p w14:paraId="116CC413" w14:textId="57454093" w:rsidR="005B4F4F" w:rsidRDefault="005B4F4F" w:rsidP="0003511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627D6">
        <w:rPr>
          <w:sz w:val="22"/>
          <w:szCs w:val="22"/>
        </w:rPr>
        <w:t xml:space="preserve">u genetických testů </w:t>
      </w:r>
      <w:r w:rsidR="00122234">
        <w:rPr>
          <w:sz w:val="22"/>
          <w:szCs w:val="22"/>
        </w:rPr>
        <w:t xml:space="preserve">je možné uznávat jen v první generaci výsledků od rodičů. V dalších generacích je potřeba opět </w:t>
      </w:r>
      <w:r w:rsidR="0097288D">
        <w:rPr>
          <w:sz w:val="22"/>
          <w:szCs w:val="22"/>
        </w:rPr>
        <w:t xml:space="preserve">jedince </w:t>
      </w:r>
      <w:r w:rsidR="00122234">
        <w:rPr>
          <w:sz w:val="22"/>
          <w:szCs w:val="22"/>
        </w:rPr>
        <w:t>testovat.</w:t>
      </w:r>
    </w:p>
    <w:p w14:paraId="21F9D8C8" w14:textId="77777777" w:rsidR="002A5089" w:rsidRDefault="002A5089" w:rsidP="00035111"/>
    <w:p w14:paraId="038F0DBB" w14:textId="77777777" w:rsidR="002A5089" w:rsidRPr="001F5860" w:rsidRDefault="002A5089" w:rsidP="00035111"/>
    <w:sectPr w:rsidR="002A5089" w:rsidRPr="001F5860" w:rsidSect="006D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60"/>
    <w:rsid w:val="00035111"/>
    <w:rsid w:val="000606EF"/>
    <w:rsid w:val="000D60B4"/>
    <w:rsid w:val="000D753D"/>
    <w:rsid w:val="001031BB"/>
    <w:rsid w:val="001055E0"/>
    <w:rsid w:val="00122234"/>
    <w:rsid w:val="00134D4C"/>
    <w:rsid w:val="00152302"/>
    <w:rsid w:val="001A07B6"/>
    <w:rsid w:val="001C31A3"/>
    <w:rsid w:val="001D5291"/>
    <w:rsid w:val="001F5860"/>
    <w:rsid w:val="002267C2"/>
    <w:rsid w:val="00234FBC"/>
    <w:rsid w:val="00246455"/>
    <w:rsid w:val="00266874"/>
    <w:rsid w:val="0026761B"/>
    <w:rsid w:val="002A5089"/>
    <w:rsid w:val="002E6458"/>
    <w:rsid w:val="00311EAE"/>
    <w:rsid w:val="00312CF3"/>
    <w:rsid w:val="003423BB"/>
    <w:rsid w:val="00375637"/>
    <w:rsid w:val="00380249"/>
    <w:rsid w:val="003C2167"/>
    <w:rsid w:val="003F7CD1"/>
    <w:rsid w:val="004B3EF6"/>
    <w:rsid w:val="004E67FA"/>
    <w:rsid w:val="004E7C61"/>
    <w:rsid w:val="00560FE7"/>
    <w:rsid w:val="00582D08"/>
    <w:rsid w:val="005A3E70"/>
    <w:rsid w:val="005B2465"/>
    <w:rsid w:val="005B4F4F"/>
    <w:rsid w:val="005F35F1"/>
    <w:rsid w:val="005F3675"/>
    <w:rsid w:val="00603427"/>
    <w:rsid w:val="00614256"/>
    <w:rsid w:val="00625644"/>
    <w:rsid w:val="00642191"/>
    <w:rsid w:val="00685081"/>
    <w:rsid w:val="006D65FC"/>
    <w:rsid w:val="006D7824"/>
    <w:rsid w:val="00714DB3"/>
    <w:rsid w:val="00754D7E"/>
    <w:rsid w:val="007853EE"/>
    <w:rsid w:val="0080116C"/>
    <w:rsid w:val="00831B51"/>
    <w:rsid w:val="00835D24"/>
    <w:rsid w:val="008721A8"/>
    <w:rsid w:val="008763E0"/>
    <w:rsid w:val="008B58D1"/>
    <w:rsid w:val="008B7EC7"/>
    <w:rsid w:val="008F461C"/>
    <w:rsid w:val="009445FC"/>
    <w:rsid w:val="0097288D"/>
    <w:rsid w:val="009826A0"/>
    <w:rsid w:val="009A1928"/>
    <w:rsid w:val="009F180B"/>
    <w:rsid w:val="00A627D6"/>
    <w:rsid w:val="00A9353A"/>
    <w:rsid w:val="00AD2BE3"/>
    <w:rsid w:val="00AE4847"/>
    <w:rsid w:val="00B75C35"/>
    <w:rsid w:val="00B92A56"/>
    <w:rsid w:val="00BA35FF"/>
    <w:rsid w:val="00BD363C"/>
    <w:rsid w:val="00C0171C"/>
    <w:rsid w:val="00C1445C"/>
    <w:rsid w:val="00C54D9A"/>
    <w:rsid w:val="00C628FA"/>
    <w:rsid w:val="00CF6E87"/>
    <w:rsid w:val="00D47ACC"/>
    <w:rsid w:val="00D550C2"/>
    <w:rsid w:val="00D90227"/>
    <w:rsid w:val="00DA4533"/>
    <w:rsid w:val="00DC00EA"/>
    <w:rsid w:val="00E16871"/>
    <w:rsid w:val="00E73117"/>
    <w:rsid w:val="00E87A70"/>
    <w:rsid w:val="00E90CB8"/>
    <w:rsid w:val="00ED2D88"/>
    <w:rsid w:val="00F31ABA"/>
    <w:rsid w:val="00F44FF5"/>
    <w:rsid w:val="00F676A8"/>
    <w:rsid w:val="00F73A47"/>
    <w:rsid w:val="00F746AE"/>
    <w:rsid w:val="00F91272"/>
    <w:rsid w:val="00FB52E4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9B"/>
  <w15:chartTrackingRefBased/>
  <w15:docId w15:val="{73AA6B9D-C00C-4551-AD5B-B868EE5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5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8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8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8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8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8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iveta</dc:creator>
  <cp:keywords/>
  <dc:description/>
  <cp:lastModifiedBy>Zyblikiewiczová Petra</cp:lastModifiedBy>
  <cp:revision>41</cp:revision>
  <dcterms:created xsi:type="dcterms:W3CDTF">2026-02-18T20:39:00Z</dcterms:created>
  <dcterms:modified xsi:type="dcterms:W3CDTF">2026-04-09T04:30:00Z</dcterms:modified>
</cp:coreProperties>
</file>